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F4" w:rsidRDefault="00470A52" w:rsidP="00470A52">
      <w:pPr>
        <w:outlineLvl w:val="1"/>
        <w:rPr>
          <w:rFonts w:ascii="Times New Roman" w:hAnsi="Times New Roman" w:cs="Times New Roman"/>
        </w:rPr>
      </w:pPr>
      <w:r w:rsidRPr="008865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5093E" w:rsidRPr="00886528">
        <w:rPr>
          <w:rFonts w:ascii="Times New Roman" w:hAnsi="Times New Roman" w:cs="Times New Roman"/>
        </w:rPr>
        <w:t xml:space="preserve">                              </w:t>
      </w:r>
      <w:r w:rsidRPr="00886528">
        <w:rPr>
          <w:rFonts w:ascii="Times New Roman" w:hAnsi="Times New Roman" w:cs="Times New Roman"/>
        </w:rPr>
        <w:t xml:space="preserve">                    </w:t>
      </w:r>
      <w:r w:rsidR="00F5093E" w:rsidRPr="00886528">
        <w:rPr>
          <w:rFonts w:ascii="Times New Roman" w:hAnsi="Times New Roman" w:cs="Times New Roman"/>
        </w:rPr>
        <w:t xml:space="preserve">                              </w:t>
      </w:r>
      <w:r w:rsidRPr="00886528">
        <w:rPr>
          <w:rFonts w:ascii="Times New Roman" w:hAnsi="Times New Roman" w:cs="Times New Roman"/>
        </w:rPr>
        <w:t xml:space="preserve">     </w:t>
      </w:r>
      <w:r w:rsidR="009D194D" w:rsidRPr="00886528">
        <w:rPr>
          <w:rFonts w:ascii="Times New Roman" w:hAnsi="Times New Roman" w:cs="Times New Roman"/>
        </w:rPr>
        <w:t>Приложение №2</w:t>
      </w:r>
    </w:p>
    <w:p w:rsidR="001B47F4" w:rsidRDefault="001B47F4" w:rsidP="001B47F4">
      <w:pPr>
        <w:ind w:left="9204" w:firstLine="708"/>
        <w:jc w:val="right"/>
        <w:outlineLvl w:val="1"/>
        <w:rPr>
          <w:rFonts w:ascii="Times New Roman" w:hAnsi="Times New Roman" w:cs="Times New Roman"/>
        </w:rPr>
      </w:pPr>
      <w:r w:rsidRPr="001B47F4">
        <w:rPr>
          <w:rFonts w:ascii="Times New Roman" w:hAnsi="Times New Roman" w:cs="Times New Roman"/>
        </w:rPr>
        <w:t>к  Программе развития системы образования в муниципальном районе Ишимбайский район Республики Башкортостан на 2017-2022 годы</w:t>
      </w:r>
    </w:p>
    <w:p w:rsidR="001B47F4" w:rsidRDefault="001B47F4" w:rsidP="00470A5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47F4" w:rsidRDefault="001B47F4" w:rsidP="00470A5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194D" w:rsidRPr="00886528" w:rsidRDefault="009D194D" w:rsidP="00470A52">
      <w:pPr>
        <w:jc w:val="center"/>
        <w:outlineLvl w:val="1"/>
        <w:rPr>
          <w:rFonts w:ascii="Times New Roman" w:hAnsi="Times New Roman" w:cs="Times New Roman"/>
        </w:rPr>
      </w:pPr>
      <w:r w:rsidRPr="0088652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194D" w:rsidRPr="002E080F" w:rsidRDefault="009D194D" w:rsidP="009D1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080F">
        <w:rPr>
          <w:rFonts w:ascii="Times New Roman" w:hAnsi="Times New Roman" w:cs="Times New Roman"/>
          <w:sz w:val="28"/>
          <w:szCs w:val="28"/>
        </w:rPr>
        <w:t>целевых индикаторов и показателей муниципальной программы</w:t>
      </w:r>
    </w:p>
    <w:p w:rsidR="009D194D" w:rsidRDefault="009D194D" w:rsidP="009D1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образования в муниципальном районе</w:t>
      </w:r>
    </w:p>
    <w:p w:rsidR="009D194D" w:rsidRDefault="009D194D" w:rsidP="009D194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Ишимбайский район республики Башкортостан на 2017-2022 годы»</w:t>
      </w:r>
      <w:r w:rsidRPr="005822A4">
        <w:rPr>
          <w:rFonts w:ascii="Times New Roman" w:hAnsi="Times New Roman"/>
          <w:b/>
          <w:sz w:val="28"/>
        </w:rPr>
        <w:t xml:space="preserve"> </w:t>
      </w:r>
    </w:p>
    <w:p w:rsidR="00F5093E" w:rsidRPr="001B47F4" w:rsidRDefault="00F5093E" w:rsidP="009D194D">
      <w:pPr>
        <w:jc w:val="center"/>
        <w:rPr>
          <w:rFonts w:ascii="Times New Roman" w:hAnsi="Times New Roman"/>
          <w:sz w:val="18"/>
          <w:szCs w:val="20"/>
        </w:rPr>
      </w:pPr>
    </w:p>
    <w:p w:rsidR="00F5093E" w:rsidRPr="002E080F" w:rsidRDefault="00F5093E" w:rsidP="009D194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56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9"/>
        <w:gridCol w:w="3310"/>
        <w:gridCol w:w="993"/>
        <w:gridCol w:w="282"/>
        <w:gridCol w:w="710"/>
        <w:gridCol w:w="141"/>
        <w:gridCol w:w="850"/>
        <w:gridCol w:w="992"/>
        <w:gridCol w:w="993"/>
        <w:gridCol w:w="954"/>
        <w:gridCol w:w="38"/>
        <w:gridCol w:w="993"/>
        <w:gridCol w:w="3686"/>
        <w:gridCol w:w="1079"/>
      </w:tblGrid>
      <w:tr w:rsidR="009D194D" w:rsidRPr="002E080F" w:rsidTr="00782971"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E08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080F">
              <w:rPr>
                <w:rFonts w:ascii="Times New Roman" w:hAnsi="Times New Roman" w:cs="Times New Roman"/>
              </w:rPr>
              <w:t>/</w:t>
            </w:r>
            <w:proofErr w:type="spellStart"/>
            <w:r w:rsidRPr="002E08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Наименование целевого индикатора и показателя муниципальной программы, единица измерения</w:t>
            </w:r>
          </w:p>
          <w:p w:rsidR="009D194D" w:rsidRPr="002E080F" w:rsidRDefault="009D194D" w:rsidP="00F82382">
            <w:pPr>
              <w:rPr>
                <w:rFonts w:ascii="Times New Roman" w:hAnsi="Times New Roman"/>
                <w:lang w:eastAsia="ru-RU" w:bidi="ar-S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52" w:rsidRDefault="00470A52" w:rsidP="009D194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70A52" w:rsidRDefault="00470A52" w:rsidP="009D194D">
            <w:pPr>
              <w:pStyle w:val="a3"/>
              <w:jc w:val="center"/>
              <w:rPr>
                <w:rFonts w:ascii="Times New Roman" w:hAnsi="Times New Roman"/>
              </w:rPr>
            </w:pPr>
            <w:r w:rsidRPr="004E39E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целевого индикатора и показателя на момент разработки </w:t>
            </w:r>
          </w:p>
          <w:p w:rsidR="009D194D" w:rsidRDefault="00470A52" w:rsidP="00470A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9D194D">
              <w:rPr>
                <w:rFonts w:ascii="Times New Roman" w:hAnsi="Times New Roman"/>
              </w:rPr>
              <w:t>2016год</w:t>
            </w:r>
          </w:p>
          <w:p w:rsidR="00470A52" w:rsidRPr="00470A52" w:rsidRDefault="00470A52" w:rsidP="00470A52">
            <w:pPr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Значения целевого индикатора и показателя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94D" w:rsidRPr="002E080F" w:rsidRDefault="009D194D" w:rsidP="00F82382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2E080F">
              <w:rPr>
                <w:rFonts w:ascii="Times New Roman" w:hAnsi="Times New Roman" w:cs="Times New Roman"/>
              </w:rPr>
              <w:t>Методика расчета значений целевого индикатора и показателя муниципальной программы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Весовой коэффициент *</w:t>
            </w:r>
          </w:p>
          <w:p w:rsidR="009D194D" w:rsidRPr="002E080F" w:rsidRDefault="009D194D" w:rsidP="00F82382">
            <w:pPr>
              <w:ind w:firstLine="10773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9D194D" w:rsidRPr="002E080F" w:rsidTr="00782971">
        <w:trPr>
          <w:trHeight w:val="1936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52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9D194D" w:rsidRPr="002E080F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52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9D194D" w:rsidRPr="002E080F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52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9D194D" w:rsidRPr="002E080F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52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9D194D" w:rsidRPr="002E080F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52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9D194D" w:rsidRPr="002E080F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52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9D194D" w:rsidRPr="002E080F" w:rsidRDefault="009D194D" w:rsidP="009D1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194D" w:rsidRPr="002E080F" w:rsidRDefault="009D194D" w:rsidP="00F8238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194D" w:rsidRPr="002E080F" w:rsidTr="00782971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94D" w:rsidRPr="002E080F" w:rsidRDefault="009D194D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10</w:t>
            </w:r>
          </w:p>
        </w:tc>
      </w:tr>
      <w:tr w:rsidR="00470A52" w:rsidRPr="002E080F" w:rsidTr="00470A52">
        <w:tc>
          <w:tcPr>
            <w:tcW w:w="1460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8" w:rsidRPr="00F5093E" w:rsidRDefault="00470A52" w:rsidP="0076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3E">
              <w:rPr>
                <w:rFonts w:ascii="Times New Roman" w:hAnsi="Times New Roman" w:cs="Times New Roman"/>
                <w:b/>
              </w:rPr>
              <w:t xml:space="preserve"> </w:t>
            </w:r>
            <w:r w:rsidR="00765C68" w:rsidRPr="00F5093E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системы образования в муниципальном районе</w:t>
            </w:r>
          </w:p>
          <w:p w:rsidR="00F5093E" w:rsidRPr="001B47F4" w:rsidRDefault="00765C68" w:rsidP="001B47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50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Ишимбайский район республики Башкортостан на 2017-2022 годы»</w:t>
            </w:r>
            <w:r w:rsidRPr="005822A4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52" w:rsidRPr="002E080F" w:rsidRDefault="00470A52" w:rsidP="00F82382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40E6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6" w:rsidRPr="002E080F" w:rsidRDefault="000C40E6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6" w:rsidRPr="0095765E" w:rsidRDefault="000C40E6" w:rsidP="00772325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государственной услуги в сфере образования, удовлетворенных полнотой и качеством этой услуги, в общем </w:t>
            </w:r>
            <w:r w:rsidRPr="00C059BA">
              <w:rPr>
                <w:rFonts w:ascii="Times New Roman" w:hAnsi="Times New Roman" w:cs="Times New Roman"/>
                <w:sz w:val="24"/>
                <w:szCs w:val="24"/>
              </w:rPr>
              <w:t>количестве опрошенных,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E6" w:rsidRPr="00A46D70" w:rsidRDefault="00A46D70" w:rsidP="00A46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6" w:rsidRPr="00A46D70" w:rsidRDefault="000C40E6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A46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0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6" w:rsidRPr="00A46D70" w:rsidRDefault="000C40E6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A46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6" w:rsidRPr="00A46D70" w:rsidRDefault="000C40E6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A46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6" w:rsidRPr="00A46D70" w:rsidRDefault="000C40E6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A46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6" w:rsidRPr="00A46D70" w:rsidRDefault="000C40E6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A46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0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6" w:rsidRPr="00A46D70" w:rsidRDefault="000C40E6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D2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70" w:rsidRPr="00A46D70" w:rsidRDefault="00A46D70" w:rsidP="00A46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0E6" w:rsidRPr="00782971" w:rsidRDefault="000C40E6" w:rsidP="00772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71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782971">
              <w:rPr>
                <w:rFonts w:ascii="Times New Roman" w:hAnsi="Times New Roman" w:cs="Times New Roman"/>
                <w:sz w:val="24"/>
                <w:szCs w:val="24"/>
              </w:rPr>
              <w:t xml:space="preserve"> = ПГУ / О </w:t>
            </w:r>
            <w:proofErr w:type="spellStart"/>
            <w:r w:rsidRPr="007829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82971">
              <w:rPr>
                <w:rFonts w:ascii="Times New Roman" w:hAnsi="Times New Roman" w:cs="Times New Roman"/>
                <w:sz w:val="24"/>
                <w:szCs w:val="24"/>
              </w:rPr>
              <w:t xml:space="preserve"> 100%, где: ПГУ - количество получателей государственной услуги;</w:t>
            </w:r>
          </w:p>
          <w:p w:rsidR="000C40E6" w:rsidRPr="002E080F" w:rsidRDefault="000C40E6" w:rsidP="00772325">
            <w:pPr>
              <w:pStyle w:val="a3"/>
              <w:rPr>
                <w:rFonts w:ascii="Times New Roman" w:hAnsi="Times New Roman" w:cs="Times New Roman"/>
              </w:rPr>
            </w:pPr>
            <w:r w:rsidRPr="00782971">
              <w:rPr>
                <w:rFonts w:ascii="Times New Roman" w:hAnsi="Times New Roman" w:cs="Times New Roman"/>
              </w:rPr>
              <w:t xml:space="preserve">О - общее количество </w:t>
            </w:r>
            <w:proofErr w:type="gramStart"/>
            <w:r w:rsidRPr="00782971">
              <w:rPr>
                <w:rFonts w:ascii="Times New Roman" w:hAnsi="Times New Roman" w:cs="Times New Roman"/>
              </w:rPr>
              <w:t>опрошенных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0E6" w:rsidRPr="002E080F" w:rsidRDefault="00A46D70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5</w:t>
            </w:r>
          </w:p>
        </w:tc>
      </w:tr>
      <w:tr w:rsidR="008258F6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506318" w:rsidRDefault="008258F6" w:rsidP="0095765E">
            <w:pPr>
              <w:widowControl/>
              <w:tabs>
                <w:tab w:val="left" w:pos="448"/>
                <w:tab w:val="num" w:pos="2340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506318">
              <w:rPr>
                <w:rFonts w:ascii="Times New Roman" w:hAnsi="Times New Roman"/>
              </w:rPr>
              <w:t>Доля обучающихся общеобразовательных учреждений, которым предоставлена возможность обучаться в соответствии с осно</w:t>
            </w:r>
            <w:r>
              <w:rPr>
                <w:rFonts w:ascii="Times New Roman" w:hAnsi="Times New Roman"/>
              </w:rPr>
              <w:t>вными современными требованиями, - %</w:t>
            </w:r>
          </w:p>
          <w:p w:rsidR="008258F6" w:rsidRPr="002E080F" w:rsidRDefault="008258F6" w:rsidP="009A06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470A52" w:rsidRDefault="008258F6" w:rsidP="009A0674">
            <w:pPr>
              <w:rPr>
                <w:rFonts w:asciiTheme="minorHAnsi" w:hAnsiTheme="minorHAnsi"/>
                <w:lang w:eastAsia="ru-RU" w:bidi="ar-SA"/>
              </w:rPr>
            </w:pPr>
            <w:r>
              <w:rPr>
                <w:rFonts w:asciiTheme="minorHAnsi" w:hAnsiTheme="minorHAnsi"/>
                <w:lang w:eastAsia="ru-RU" w:bidi="ar-SA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9A06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9A06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9A06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8258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8258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8258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8258F6" w:rsidRDefault="008258F6" w:rsidP="008258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258F6">
              <w:rPr>
                <w:rFonts w:ascii="Times New Roman" w:hAnsi="Times New Roman" w:cs="Times New Roman"/>
                <w:sz w:val="22"/>
                <w:szCs w:val="22"/>
              </w:rPr>
              <w:t xml:space="preserve">Д = </w:t>
            </w:r>
            <w:proofErr w:type="gramStart"/>
            <w:r w:rsidRPr="008258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258F6">
              <w:rPr>
                <w:rFonts w:ascii="Times New Roman" w:hAnsi="Times New Roman" w:cs="Times New Roman"/>
                <w:sz w:val="22"/>
                <w:szCs w:val="22"/>
              </w:rPr>
              <w:t xml:space="preserve"> / О </w:t>
            </w:r>
            <w:proofErr w:type="spellStart"/>
            <w:r w:rsidRPr="008258F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258F6">
              <w:rPr>
                <w:rFonts w:ascii="Times New Roman" w:hAnsi="Times New Roman" w:cs="Times New Roman"/>
                <w:sz w:val="22"/>
                <w:szCs w:val="22"/>
              </w:rPr>
              <w:t xml:space="preserve"> 100%, где: </w:t>
            </w:r>
            <w:proofErr w:type="gramStart"/>
            <w:r w:rsidRPr="008258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258F6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детей, обучающихся в общеобразовательных организациях, которым предоставлена возможность обучаться в соответствии с основными современными требованиями; О - общая численность обучающихся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8258F6" w:rsidRDefault="008258F6" w:rsidP="00D2613C">
            <w:r w:rsidRPr="008258F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8865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58F6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  <w:r w:rsidRPr="00C059BA">
              <w:rPr>
                <w:rFonts w:ascii="Times New Roman" w:hAnsi="Times New Roman" w:cs="Times New Roman"/>
              </w:rPr>
              <w:t>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</w:t>
            </w:r>
            <w:proofErr w:type="gramStart"/>
            <w:r>
              <w:rPr>
                <w:rFonts w:ascii="Times New Roman" w:hAnsi="Times New Roman" w:cs="Times New Roman"/>
              </w:rPr>
              <w:t>,  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  <w:r w:rsidRPr="0070392A">
              <w:rPr>
                <w:rFonts w:ascii="Times New Roman" w:hAnsi="Times New Roman" w:cs="Times New Roman"/>
              </w:rPr>
              <w:t xml:space="preserve">     89,8</w:t>
            </w:r>
          </w:p>
          <w:p w:rsidR="008258F6" w:rsidRPr="0070392A" w:rsidRDefault="008258F6" w:rsidP="00E50848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E50848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90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  <w:r w:rsidRPr="0070392A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90,7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8463A9" w:rsidRDefault="008258F6" w:rsidP="00E50848">
            <w:pPr>
              <w:pStyle w:val="a3"/>
              <w:rPr>
                <w:rFonts w:ascii="Times New Roman" w:hAnsi="Times New Roman" w:cs="Times New Roman"/>
              </w:rPr>
            </w:pPr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Д =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proofErr w:type="gram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100%, где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детей в возрасте от трех до семи лет, получающих услуги дошкольного образования;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proofErr w:type="spell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детей в возрасте от трех до семи лет, нуждающихся в данной услуге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2E080F" w:rsidRDefault="00D10E3C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8258F6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C059BA" w:rsidRDefault="008258F6" w:rsidP="0095765E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A">
              <w:rPr>
                <w:rFonts w:ascii="Times New Roman" w:hAnsi="Times New Roman"/>
                <w:sz w:val="24"/>
                <w:szCs w:val="24"/>
              </w:rPr>
              <w:t xml:space="preserve">Доля детей </w:t>
            </w:r>
            <w:r w:rsidRPr="00C059BA">
              <w:rPr>
                <w:rFonts w:ascii="Times New Roman" w:hAnsi="Times New Roman" w:cs="Times New Roman"/>
                <w:sz w:val="24"/>
                <w:szCs w:val="24"/>
              </w:rPr>
              <w:t>в возрасте от</w:t>
            </w:r>
            <w:r w:rsidRPr="00C059BA">
              <w:rPr>
                <w:rFonts w:ascii="Times New Roman" w:hAnsi="Times New Roman"/>
                <w:sz w:val="24"/>
                <w:szCs w:val="24"/>
              </w:rPr>
              <w:t xml:space="preserve"> 1года до 6 лет, </w:t>
            </w:r>
            <w:r w:rsidRPr="00C059BA"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услугу дошкольного образования, в общем количестве детей этого возраста, нуждающихся в данной услуге,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%</w:t>
            </w:r>
          </w:p>
          <w:p w:rsidR="008258F6" w:rsidRPr="002E080F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70392A">
              <w:rPr>
                <w:rFonts w:ascii="Times New Roman" w:hAnsi="Times New Roman" w:cs="Times New Roman"/>
              </w:rPr>
              <w:t>81,3%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81,3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81,6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70392A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70392A" w:rsidRDefault="008258F6" w:rsidP="0070392A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70392A">
              <w:rPr>
                <w:rFonts w:ascii="Times New Roman" w:hAnsi="Times New Roman" w:cs="Times New Roman"/>
                <w:lang w:eastAsia="ru-RU" w:bidi="ar-SA"/>
              </w:rPr>
              <w:t>81,8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2E080F" w:rsidRDefault="00D10E3C" w:rsidP="00D10E3C">
            <w:pPr>
              <w:pStyle w:val="a3"/>
              <w:rPr>
                <w:rFonts w:ascii="Times New Roman" w:hAnsi="Times New Roman" w:cs="Times New Roman"/>
              </w:rPr>
            </w:pPr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Д =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proofErr w:type="gram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100%, где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детей в возрасте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лет, получающих услуги дошкольного образования; </w:t>
            </w:r>
            <w:proofErr w:type="spellStart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proofErr w:type="spellEnd"/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детей в возрасте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463A9">
              <w:rPr>
                <w:rFonts w:ascii="Times New Roman" w:hAnsi="Times New Roman" w:cs="Times New Roman"/>
                <w:sz w:val="22"/>
                <w:szCs w:val="22"/>
              </w:rPr>
              <w:t xml:space="preserve"> лет, нуждающихся в данной услуге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2E080F" w:rsidRDefault="00D10E3C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8258F6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95765E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E6">
              <w:rPr>
                <w:rFonts w:ascii="Times New Roman" w:hAnsi="Times New Roman" w:cs="Times New Roman"/>
                <w:sz w:val="24"/>
                <w:szCs w:val="24"/>
              </w:rPr>
              <w:t>Доля детей, посещающих учреждения реализующих программы дошкольного образования, получающих компенсацию части родительской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за содержание в учреждении, </w:t>
            </w:r>
            <w:r w:rsidRPr="000C40E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0C40E6">
            <w:pPr>
              <w:rPr>
                <w:rFonts w:asciiTheme="minorHAnsi" w:hAnsiTheme="minorHAnsi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Theme="minorHAnsi" w:hAnsiTheme="minorHAnsi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0C40E6">
              <w:rPr>
                <w:rFonts w:ascii="Times New Roman" w:hAnsi="Times New Roman" w:cs="Times New Roman"/>
                <w:lang w:eastAsia="ru-RU" w:bidi="ar-SA"/>
              </w:rPr>
              <w:t>99,98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0C40E6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0C40E6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0C40E6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0C40E6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0C40E6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0C40E6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Д = </w:t>
            </w:r>
            <w:proofErr w:type="spell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Кк</w:t>
            </w:r>
            <w:proofErr w:type="spell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 100%, где </w:t>
            </w:r>
            <w:proofErr w:type="spell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Кк</w:t>
            </w:r>
            <w:proofErr w:type="spell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детей посещающих учреждения реализующих программы дошкольного образования, получающих компенсацию части родительской платы за содержание; </w:t>
            </w:r>
            <w:proofErr w:type="spell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детей посещающих учреждение</w:t>
            </w:r>
          </w:p>
          <w:p w:rsidR="00F5093E" w:rsidRDefault="00F5093E" w:rsidP="00F5093E">
            <w:pPr>
              <w:rPr>
                <w:rFonts w:asciiTheme="minorHAnsi" w:hAnsiTheme="minorHAnsi"/>
                <w:lang w:eastAsia="ru-RU" w:bidi="ar-SA"/>
              </w:rPr>
            </w:pPr>
          </w:p>
          <w:p w:rsidR="00F5093E" w:rsidRPr="00F5093E" w:rsidRDefault="00F5093E" w:rsidP="00F5093E">
            <w:pPr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2E080F" w:rsidRDefault="00D10E3C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3</w:t>
            </w:r>
          </w:p>
        </w:tc>
      </w:tr>
      <w:tr w:rsidR="008258F6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95765E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E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получающих льготу по плате за присмотр и уход в дошкольных учреждениях  за счет средств бюджета муниципального образования, 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0C40E6">
              <w:rPr>
                <w:rFonts w:ascii="Times New Roman" w:hAnsi="Times New Roman" w:cs="Times New Roman"/>
              </w:rPr>
              <w:t>17,4</w:t>
            </w: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0C40E6">
              <w:rPr>
                <w:rFonts w:ascii="Times New Roman" w:hAnsi="Times New Roman" w:cs="Times New Roman"/>
                <w:lang w:eastAsia="ru-RU" w:bidi="ar-SA"/>
              </w:rPr>
              <w:t>17,5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0C40E6">
              <w:rPr>
                <w:rFonts w:ascii="Times New Roman" w:hAnsi="Times New Roman" w:cs="Times New Roman"/>
                <w:lang w:eastAsia="ru-RU" w:bidi="ar-SA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0C40E6">
              <w:rPr>
                <w:rFonts w:ascii="Times New Roman" w:hAnsi="Times New Roman" w:cs="Times New Roman"/>
                <w:lang w:eastAsia="ru-RU" w:bidi="ar-SA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0C40E6">
              <w:rPr>
                <w:rFonts w:ascii="Times New Roman" w:hAnsi="Times New Roman" w:cs="Times New Roman"/>
                <w:lang w:eastAsia="ru-RU" w:bidi="ar-SA"/>
              </w:rPr>
              <w:t>17,8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0C40E6">
              <w:rPr>
                <w:rFonts w:ascii="Times New Roman" w:hAnsi="Times New Roman" w:cs="Times New Roman"/>
                <w:lang w:eastAsia="ru-RU" w:bidi="ar-SA"/>
              </w:rPr>
              <w:t>17,9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0C40E6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8258F6" w:rsidRPr="000C40E6" w:rsidRDefault="008258F6" w:rsidP="000C40E6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0C40E6">
              <w:rPr>
                <w:rFonts w:ascii="Times New Roman" w:hAnsi="Times New Roman" w:cs="Times New Roman"/>
                <w:lang w:eastAsia="ru-RU" w:bidi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2E080F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4E39E7">
              <w:rPr>
                <w:rFonts w:ascii="Times New Roman" w:hAnsi="Times New Roman" w:cs="Times New Roman"/>
                <w:sz w:val="20"/>
              </w:rPr>
              <w:t>Д = К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 w:rsidRPr="004E39E7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4E39E7"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4E39E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E39E7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4E39E7">
              <w:rPr>
                <w:rFonts w:ascii="Times New Roman" w:hAnsi="Times New Roman" w:cs="Times New Roman"/>
                <w:sz w:val="20"/>
              </w:rPr>
              <w:t xml:space="preserve"> 100%, где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E39E7"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4E39E7">
              <w:rPr>
                <w:rFonts w:ascii="Times New Roman" w:hAnsi="Times New Roman" w:cs="Times New Roman"/>
                <w:sz w:val="20"/>
              </w:rPr>
              <w:t xml:space="preserve"> - количество детей</w:t>
            </w:r>
            <w:r>
              <w:rPr>
                <w:rFonts w:ascii="Times New Roman" w:hAnsi="Times New Roman" w:cs="Times New Roman"/>
                <w:sz w:val="20"/>
              </w:rPr>
              <w:t xml:space="preserve"> посещающих учреждения реализующих программы дошкольного образования, получающих </w:t>
            </w:r>
            <w:r w:rsidRPr="0005254F">
              <w:rPr>
                <w:rFonts w:ascii="Times New Roman" w:hAnsi="Times New Roman" w:cs="Times New Roman"/>
                <w:color w:val="000000"/>
                <w:sz w:val="20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05254F">
              <w:rPr>
                <w:rFonts w:ascii="Times New Roman" w:hAnsi="Times New Roman" w:cs="Times New Roman"/>
                <w:color w:val="000000"/>
                <w:sz w:val="20"/>
              </w:rPr>
              <w:t xml:space="preserve"> по плате за присмотр и уход в дошкольных учреждениях  за счет средств бюджета муниципального образования</w:t>
            </w:r>
            <w:r w:rsidRPr="004E39E7">
              <w:rPr>
                <w:rFonts w:ascii="Times New Roman" w:hAnsi="Times New Roman" w:cs="Times New Roman"/>
                <w:sz w:val="20"/>
              </w:rPr>
              <w:t xml:space="preserve">; </w:t>
            </w:r>
            <w:proofErr w:type="spellStart"/>
            <w:r w:rsidRPr="004E39E7"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4E39E7">
              <w:rPr>
                <w:rFonts w:ascii="Times New Roman" w:hAnsi="Times New Roman" w:cs="Times New Roman"/>
                <w:sz w:val="20"/>
              </w:rPr>
              <w:t xml:space="preserve"> - общее количество детей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2E080F" w:rsidRDefault="00D10E3C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3</w:t>
            </w:r>
          </w:p>
        </w:tc>
      </w:tr>
      <w:tr w:rsidR="008258F6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2E080F" w:rsidRDefault="008258F6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95765E" w:rsidRDefault="008258F6" w:rsidP="00F82382">
            <w:pPr>
              <w:pStyle w:val="a3"/>
              <w:rPr>
                <w:rFonts w:ascii="Times New Roman" w:hAnsi="Times New Roman" w:cs="Times New Roman"/>
              </w:rPr>
            </w:pPr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муниципальных общеобразовательных организациях,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Default="008258F6" w:rsidP="00D10E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  <w:p w:rsidR="00D10E3C" w:rsidRPr="00D10E3C" w:rsidRDefault="00D10E3C" w:rsidP="00D10E3C">
            <w:pPr>
              <w:rPr>
                <w:rFonts w:asciiTheme="minorHAnsi" w:hAnsiTheme="minorHAnsi"/>
                <w:lang w:eastAsia="ru-RU" w:bidi="ar-SA"/>
              </w:rPr>
            </w:pPr>
          </w:p>
          <w:p w:rsidR="00D10E3C" w:rsidRPr="00D10E3C" w:rsidRDefault="00D10E3C" w:rsidP="00D10E3C">
            <w:pPr>
              <w:rPr>
                <w:rFonts w:asciiTheme="minorHAnsi" w:hAnsiTheme="minorHAnsi"/>
                <w:lang w:eastAsia="ru-RU" w:bidi="ar-SA"/>
              </w:rPr>
            </w:pPr>
          </w:p>
          <w:p w:rsidR="008258F6" w:rsidRPr="0095765E" w:rsidRDefault="008258F6" w:rsidP="00D10E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258F6" w:rsidRPr="0095765E" w:rsidRDefault="008258F6" w:rsidP="00D10E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258F6" w:rsidRPr="0095765E" w:rsidRDefault="008258F6" w:rsidP="00D10E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  <w:p w:rsidR="008258F6" w:rsidRPr="0095765E" w:rsidRDefault="008258F6" w:rsidP="00D10E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Default="008258F6" w:rsidP="00D10E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8258F6" w:rsidRDefault="008258F6" w:rsidP="00D10E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  <w:p w:rsidR="008258F6" w:rsidRPr="008258F6" w:rsidRDefault="008258F6" w:rsidP="00D10E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8258F6" w:rsidRDefault="008258F6" w:rsidP="00D10E3C">
            <w:pPr>
              <w:rPr>
                <w:rFonts w:asciiTheme="minorHAnsi" w:hAnsiTheme="minorHAnsi"/>
                <w:lang w:eastAsia="ru-RU" w:bidi="ar-SA"/>
              </w:rPr>
            </w:pPr>
            <w:r>
              <w:rPr>
                <w:rFonts w:asciiTheme="minorHAnsi" w:hAnsiTheme="minorHAnsi"/>
                <w:lang w:eastAsia="ru-RU" w:bidi="ar-SA"/>
              </w:rPr>
              <w:t>96</w:t>
            </w:r>
          </w:p>
          <w:p w:rsidR="008258F6" w:rsidRPr="008258F6" w:rsidRDefault="008258F6" w:rsidP="00D10E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8258F6" w:rsidRDefault="008258F6" w:rsidP="00D10E3C">
            <w:pPr>
              <w:rPr>
                <w:rFonts w:asciiTheme="minorHAnsi" w:hAnsiTheme="minorHAnsi"/>
                <w:lang w:eastAsia="ru-RU" w:bidi="ar-SA"/>
              </w:rPr>
            </w:pPr>
            <w:r>
              <w:rPr>
                <w:rFonts w:asciiTheme="minorHAnsi" w:hAnsiTheme="minorHAnsi"/>
                <w:lang w:eastAsia="ru-RU" w:bidi="ar-SA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Default="008258F6" w:rsidP="00D10E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10E3C">
              <w:rPr>
                <w:rFonts w:ascii="Times New Roman" w:hAnsi="Times New Roman" w:cs="Times New Roman"/>
              </w:rPr>
              <w:t>0</w:t>
            </w:r>
          </w:p>
          <w:p w:rsidR="00D10E3C" w:rsidRDefault="00D10E3C" w:rsidP="00D10E3C">
            <w:pPr>
              <w:rPr>
                <w:rFonts w:asciiTheme="minorHAnsi" w:hAnsiTheme="minorHAnsi"/>
                <w:lang w:eastAsia="ru-RU" w:bidi="ar-SA"/>
              </w:rPr>
            </w:pPr>
          </w:p>
          <w:p w:rsidR="00D10E3C" w:rsidRPr="00D10E3C" w:rsidRDefault="00D10E3C" w:rsidP="00D10E3C">
            <w:pPr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95765E" w:rsidRDefault="008258F6" w:rsidP="00D10E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6" w:rsidRPr="0095765E" w:rsidRDefault="008258F6" w:rsidP="00D10E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95765E" w:rsidRDefault="008258F6" w:rsidP="00F823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Д=Д</w:t>
            </w:r>
            <w:proofErr w:type="gram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/Дох100% , где Д1- количество</w:t>
            </w:r>
          </w:p>
          <w:p w:rsidR="008258F6" w:rsidRPr="0095765E" w:rsidRDefault="008258F6" w:rsidP="00F823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обучающихся в муниципальных</w:t>
            </w:r>
          </w:p>
          <w:p w:rsidR="008258F6" w:rsidRPr="0095765E" w:rsidRDefault="008258F6" w:rsidP="00F823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общеобразовательных </w:t>
            </w:r>
            <w:proofErr w:type="gram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учреждениях</w:t>
            </w:r>
            <w:proofErr w:type="gram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258F6" w:rsidRPr="0095765E" w:rsidRDefault="008258F6" w:rsidP="00D10E3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proofErr w:type="gramEnd"/>
            <w:r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 в одну смену, </w:t>
            </w:r>
            <w:r w:rsidR="00D10E3C" w:rsidRPr="004E39E7">
              <w:rPr>
                <w:rFonts w:ascii="Times New Roman" w:hAnsi="Times New Roman" w:cs="Times New Roman"/>
              </w:rPr>
              <w:t>общая численность обучающихся</w:t>
            </w:r>
            <w:r w:rsidR="00D10E3C" w:rsidRPr="009576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8F6" w:rsidRPr="002E080F" w:rsidRDefault="00D10E3C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5</w:t>
            </w:r>
          </w:p>
        </w:tc>
      </w:tr>
      <w:tr w:rsidR="0074632F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5765E" w:rsidRDefault="0074632F" w:rsidP="0095765E">
            <w:pPr>
              <w:jc w:val="both"/>
              <w:rPr>
                <w:rFonts w:ascii="Times New Roman" w:hAnsi="Times New Roman"/>
              </w:rPr>
            </w:pPr>
            <w:r w:rsidRPr="0095765E">
              <w:rPr>
                <w:rFonts w:ascii="Times New Roman" w:hAnsi="Times New Roman"/>
              </w:rPr>
              <w:t xml:space="preserve">Соотношение средней заработной платы педагогических работников общеобразовательных организаций и средней заработной платы в Республике Башкортостан, -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1D01A5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1D01A5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D2613C">
            <w:r w:rsidRPr="00CD70F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D2613C">
            <w:r w:rsidRPr="00CD70F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D2613C">
            <w:r w:rsidRPr="00CD70F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4E39E7" w:rsidRDefault="0074632F" w:rsidP="00D10E3C">
            <w:pPr>
              <w:pStyle w:val="ConsPlusNormal"/>
              <w:rPr>
                <w:rFonts w:ascii="Times New Roman" w:hAnsi="Times New Roman" w:cs="Times New Roman"/>
              </w:rPr>
            </w:pPr>
            <w:r w:rsidRPr="004E39E7">
              <w:rPr>
                <w:rFonts w:ascii="Times New Roman" w:hAnsi="Times New Roman" w:cs="Times New Roman"/>
              </w:rPr>
              <w:t xml:space="preserve">K = ZO / ZR </w:t>
            </w:r>
            <w:proofErr w:type="spellStart"/>
            <w:r w:rsidRPr="004E39E7">
              <w:rPr>
                <w:rFonts w:ascii="Times New Roman" w:hAnsi="Times New Roman" w:cs="Times New Roman"/>
              </w:rPr>
              <w:t>x</w:t>
            </w:r>
            <w:proofErr w:type="spellEnd"/>
            <w:r w:rsidRPr="004E39E7">
              <w:rPr>
                <w:rFonts w:ascii="Times New Roman" w:hAnsi="Times New Roman" w:cs="Times New Roman"/>
              </w:rPr>
              <w:t xml:space="preserve"> 100%, где:</w:t>
            </w:r>
          </w:p>
          <w:p w:rsidR="0074632F" w:rsidRPr="004E39E7" w:rsidRDefault="0074632F" w:rsidP="00D10E3C">
            <w:pPr>
              <w:pStyle w:val="ConsPlusNormal"/>
              <w:rPr>
                <w:rFonts w:ascii="Times New Roman" w:hAnsi="Times New Roman" w:cs="Times New Roman"/>
              </w:rPr>
            </w:pPr>
            <w:r w:rsidRPr="004E39E7">
              <w:rPr>
                <w:rFonts w:ascii="Times New Roman" w:hAnsi="Times New Roman" w:cs="Times New Roman"/>
              </w:rPr>
              <w:t>K - соотношение средней заработной платы педагогических работников общеобразовательных организаций и средней заработной платы в Республике Башкортостан;</w:t>
            </w:r>
          </w:p>
          <w:p w:rsidR="0074632F" w:rsidRPr="009634E1" w:rsidRDefault="0074632F" w:rsidP="00D10E3C">
            <w:r w:rsidRPr="004E39E7">
              <w:rPr>
                <w:rFonts w:ascii="Times New Roman" w:hAnsi="Times New Roman" w:cs="Times New Roman"/>
                <w:sz w:val="20"/>
              </w:rPr>
              <w:t>ZO - уровень средней заработной платы педагогических работников общеобразовательных организаций по итогам отчетного периода;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E39E7">
              <w:rPr>
                <w:rFonts w:ascii="Times New Roman" w:hAnsi="Times New Roman" w:cs="Times New Roman"/>
                <w:sz w:val="20"/>
              </w:rPr>
              <w:t>ZR - уровень средней заработной платы в Республике Башкортостан по итогам отчетного периода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74632F" w:rsidRPr="002E080F" w:rsidTr="00A46D70">
        <w:trPr>
          <w:trHeight w:val="254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782971" w:rsidRDefault="0074632F" w:rsidP="00782971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A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Республике Башкортостан,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4C79F4" w:rsidP="007953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74632F" w:rsidRPr="009634E1" w:rsidRDefault="0074632F" w:rsidP="007953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4C79F4" w:rsidP="007953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74632F" w:rsidRPr="009634E1" w:rsidRDefault="0074632F" w:rsidP="007953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4C79F4" w:rsidP="007953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74632F" w:rsidRPr="009634E1" w:rsidRDefault="0074632F" w:rsidP="004C79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4C79F4" w:rsidP="007953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74632F" w:rsidRPr="009634E1" w:rsidRDefault="0074632F" w:rsidP="007953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4C79F4" w:rsidP="007953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4C79F4" w:rsidRDefault="004C79F4" w:rsidP="00795377">
            <w:pPr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4C79F4">
              <w:rPr>
                <w:rFonts w:ascii="Times New Roman" w:hAnsi="Times New Roman" w:cs="Times New Roman"/>
                <w:kern w:val="0"/>
                <w:lang w:eastAsia="ru-RU" w:bidi="ar-SA"/>
              </w:rPr>
              <w:t>98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4C79F4" w:rsidRDefault="004C79F4" w:rsidP="00795377">
            <w:pPr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4C79F4">
              <w:rPr>
                <w:rFonts w:ascii="Times New Roman" w:hAnsi="Times New Roman" w:cs="Times New Roman"/>
                <w:kern w:val="0"/>
                <w:lang w:eastAsia="ru-RU" w:bidi="ar-SA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4E39E7" w:rsidRDefault="0074632F" w:rsidP="007829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9E7">
              <w:rPr>
                <w:rFonts w:ascii="Times New Roman" w:hAnsi="Times New Roman" w:cs="Times New Roman"/>
              </w:rPr>
              <w:t xml:space="preserve">K = ZO / ZR </w:t>
            </w:r>
            <w:proofErr w:type="spellStart"/>
            <w:r w:rsidRPr="004E39E7">
              <w:rPr>
                <w:rFonts w:ascii="Times New Roman" w:hAnsi="Times New Roman" w:cs="Times New Roman"/>
              </w:rPr>
              <w:t>x</w:t>
            </w:r>
            <w:proofErr w:type="spellEnd"/>
            <w:r w:rsidRPr="004E39E7">
              <w:rPr>
                <w:rFonts w:ascii="Times New Roman" w:hAnsi="Times New Roman" w:cs="Times New Roman"/>
              </w:rPr>
              <w:t xml:space="preserve"> 100%, где:</w:t>
            </w:r>
          </w:p>
          <w:p w:rsidR="0074632F" w:rsidRPr="004E39E7" w:rsidRDefault="0074632F" w:rsidP="007829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39E7">
              <w:rPr>
                <w:rFonts w:ascii="Times New Roman" w:hAnsi="Times New Roman" w:cs="Times New Roman"/>
              </w:rPr>
              <w:t>K - соотношение средней заработной платы педагогических работников общеобразовательных организаций и средней заработной платы в Республике Башкортостан;</w:t>
            </w:r>
          </w:p>
          <w:p w:rsidR="0074632F" w:rsidRPr="002E080F" w:rsidRDefault="0074632F" w:rsidP="00782971">
            <w:pPr>
              <w:pStyle w:val="a3"/>
              <w:rPr>
                <w:rFonts w:ascii="Times New Roman" w:hAnsi="Times New Roman" w:cs="Times New Roman"/>
              </w:rPr>
            </w:pPr>
            <w:r w:rsidRPr="004E39E7">
              <w:rPr>
                <w:rFonts w:ascii="Times New Roman" w:hAnsi="Times New Roman" w:cs="Times New Roman"/>
                <w:sz w:val="20"/>
              </w:rPr>
              <w:t>ZO - уровень средней заработной платы педагогических работников общеобразовательных организаций по итогам отчетного периода;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E39E7">
              <w:rPr>
                <w:rFonts w:ascii="Times New Roman" w:hAnsi="Times New Roman" w:cs="Times New Roman"/>
                <w:sz w:val="20"/>
              </w:rPr>
              <w:t>ZR - уровень средней заработной платы в Р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4E39E7">
              <w:rPr>
                <w:rFonts w:ascii="Times New Roman" w:hAnsi="Times New Roman" w:cs="Times New Roman"/>
                <w:sz w:val="20"/>
              </w:rPr>
              <w:t xml:space="preserve"> по итогам отчетного периода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886528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4632F">
              <w:rPr>
                <w:rFonts w:ascii="Times New Roman" w:hAnsi="Times New Roman" w:cs="Times New Roman"/>
              </w:rPr>
              <w:t>03</w:t>
            </w:r>
          </w:p>
        </w:tc>
      </w:tr>
      <w:tr w:rsidR="0074632F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782971" w:rsidRDefault="0074632F" w:rsidP="00782971">
            <w:pPr>
              <w:pStyle w:val="ConsPlusNormal"/>
              <w:adjustRightInd/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A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педагогических работников организаций дополнительного образования детей и средней заработной платы в Республике Башкортостан,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5" w:rsidRPr="009634E1" w:rsidRDefault="006E1A31" w:rsidP="00CD1C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74632F" w:rsidRPr="009634E1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6E1A31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74632F" w:rsidRPr="009634E1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6E1A31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74632F" w:rsidRPr="009634E1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6E1A31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74632F" w:rsidRPr="009634E1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170FBC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170FBC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9634E1" w:rsidRDefault="00170FBC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4E39E7" w:rsidRDefault="0074632F" w:rsidP="007829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39E7">
              <w:rPr>
                <w:rFonts w:ascii="Times New Roman" w:hAnsi="Times New Roman" w:cs="Times New Roman"/>
              </w:rPr>
              <w:t>Ks</w:t>
            </w:r>
            <w:proofErr w:type="spellEnd"/>
            <w:r w:rsidRPr="004E39E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E39E7">
              <w:rPr>
                <w:rFonts w:ascii="Times New Roman" w:hAnsi="Times New Roman" w:cs="Times New Roman"/>
              </w:rPr>
              <w:t>ZPs</w:t>
            </w:r>
            <w:proofErr w:type="spellEnd"/>
            <w:r w:rsidRPr="004E39E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E39E7">
              <w:rPr>
                <w:rFonts w:ascii="Times New Roman" w:hAnsi="Times New Roman" w:cs="Times New Roman"/>
              </w:rPr>
              <w:t>ZPrb</w:t>
            </w:r>
            <w:proofErr w:type="spellEnd"/>
            <w:r w:rsidRPr="004E3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9E7">
              <w:rPr>
                <w:rFonts w:ascii="Times New Roman" w:hAnsi="Times New Roman" w:cs="Times New Roman"/>
              </w:rPr>
              <w:t>x</w:t>
            </w:r>
            <w:proofErr w:type="spellEnd"/>
            <w:r w:rsidRPr="004E39E7">
              <w:rPr>
                <w:rFonts w:ascii="Times New Roman" w:hAnsi="Times New Roman" w:cs="Times New Roman"/>
              </w:rPr>
              <w:t xml:space="preserve"> 100%, где:</w:t>
            </w:r>
          </w:p>
          <w:p w:rsidR="0074632F" w:rsidRPr="004E39E7" w:rsidRDefault="0074632F" w:rsidP="007829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соотношение средней зараб</w:t>
            </w:r>
            <w:r w:rsidRPr="004E39E7">
              <w:rPr>
                <w:rFonts w:ascii="Times New Roman" w:hAnsi="Times New Roman" w:cs="Times New Roman"/>
              </w:rPr>
              <w:t xml:space="preserve">отной платы педагогических работников </w:t>
            </w:r>
            <w:r w:rsidR="00CD1C05">
              <w:rPr>
                <w:rFonts w:ascii="Times New Roman" w:hAnsi="Times New Roman" w:cs="Times New Roman"/>
              </w:rPr>
              <w:t>УДО</w:t>
            </w:r>
            <w:r w:rsidRPr="004E39E7">
              <w:rPr>
                <w:rFonts w:ascii="Times New Roman" w:hAnsi="Times New Roman" w:cs="Times New Roman"/>
              </w:rPr>
              <w:t xml:space="preserve"> и средней заработной платы учителей в Республике Башкортостан</w:t>
            </w:r>
            <w:proofErr w:type="gramStart"/>
            <w:r w:rsidRPr="004E39E7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74632F" w:rsidRPr="004E39E7" w:rsidRDefault="0074632F" w:rsidP="007829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39E7">
              <w:rPr>
                <w:rFonts w:ascii="Times New Roman" w:hAnsi="Times New Roman" w:cs="Times New Roman"/>
              </w:rPr>
              <w:t>ZPrb</w:t>
            </w:r>
            <w:proofErr w:type="spellEnd"/>
            <w:r w:rsidRPr="004E39E7">
              <w:rPr>
                <w:rFonts w:ascii="Times New Roman" w:hAnsi="Times New Roman" w:cs="Times New Roman"/>
              </w:rPr>
              <w:t xml:space="preserve"> - уровень средней заработной платы учителей в Р</w:t>
            </w:r>
            <w:r>
              <w:rPr>
                <w:rFonts w:ascii="Times New Roman" w:hAnsi="Times New Roman" w:cs="Times New Roman"/>
              </w:rPr>
              <w:t>Б</w:t>
            </w:r>
            <w:r w:rsidRPr="004E39E7">
              <w:rPr>
                <w:rFonts w:ascii="Times New Roman" w:hAnsi="Times New Roman" w:cs="Times New Roman"/>
              </w:rPr>
              <w:t xml:space="preserve"> по итогам отчетного периода;</w:t>
            </w:r>
          </w:p>
          <w:p w:rsidR="0074632F" w:rsidRPr="002E080F" w:rsidRDefault="0074632F" w:rsidP="007829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E39E7">
              <w:rPr>
                <w:rFonts w:ascii="Times New Roman" w:hAnsi="Times New Roman" w:cs="Times New Roman"/>
                <w:sz w:val="20"/>
              </w:rPr>
              <w:t>ZPs</w:t>
            </w:r>
            <w:proofErr w:type="spellEnd"/>
            <w:r w:rsidRPr="004E39E7">
              <w:rPr>
                <w:rFonts w:ascii="Times New Roman" w:hAnsi="Times New Roman" w:cs="Times New Roman"/>
                <w:sz w:val="20"/>
              </w:rPr>
              <w:t xml:space="preserve"> - уровень средней заработной платы педагогических работников организаций дополнительного образования детей по итогам отчетного периода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74632F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782971" w:rsidRDefault="0074632F" w:rsidP="00782971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подростков, охваченных основными формами отдыха и оздоровления в общем количестве детей, подростков,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97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97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97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97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97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97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97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782971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= К</w:t>
            </w:r>
            <w:proofErr w:type="gram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о /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100%, где: </w:t>
            </w:r>
            <w:proofErr w:type="gram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proofErr w:type="gram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детей, охваченных основными формами отдыха и оздоровления;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детей, подлежащих отдыху и оздоровлению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5</w:t>
            </w:r>
          </w:p>
        </w:tc>
      </w:tr>
      <w:tr w:rsidR="0074632F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782971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подростков</w:t>
            </w:r>
            <w:r w:rsidRPr="001F22DE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дополнительной занятостью в общем количестве детей, подростков</w:t>
            </w:r>
            <w:proofErr w:type="gramStart"/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%</w:t>
            </w:r>
          </w:p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C435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782971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= К</w:t>
            </w:r>
            <w:proofErr w:type="gram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о /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100%, где: </w:t>
            </w:r>
            <w:proofErr w:type="gram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proofErr w:type="gram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детей, охваченных дополнительной занятостью в каникулярное время;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детей, подлежащих организации дополнительной занятости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5</w:t>
            </w:r>
          </w:p>
        </w:tc>
      </w:tr>
      <w:tr w:rsidR="0074632F" w:rsidRPr="002E080F" w:rsidTr="00EF5543">
        <w:trPr>
          <w:trHeight w:val="226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782971" w:rsidRDefault="0074632F" w:rsidP="00EF5543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4F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пяти до восемнадцати лет, обучающихся по дополнительным образовательным программам, в общей численности детей этого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C435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Дд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Ддоп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100%, где: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Ддоп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детей, охваченных образовательными программами дополнительного образования детей; </w:t>
            </w:r>
            <w:proofErr w:type="spellStart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spellEnd"/>
            <w:r w:rsidRPr="00782971">
              <w:rPr>
                <w:rFonts w:ascii="Times New Roman" w:hAnsi="Times New Roman" w:cs="Times New Roman"/>
                <w:sz w:val="22"/>
                <w:szCs w:val="22"/>
              </w:rPr>
              <w:t xml:space="preserve"> - общая численность детей и молодежи в возрасте 5 - 18 лет</w:t>
            </w:r>
          </w:p>
          <w:p w:rsidR="00BE1848" w:rsidRPr="00BE1848" w:rsidRDefault="00BE1848" w:rsidP="00BE1848">
            <w:pPr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6</w:t>
            </w:r>
          </w:p>
        </w:tc>
      </w:tr>
      <w:tr w:rsidR="0074632F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C77A2D" w:rsidRDefault="0074632F" w:rsidP="00AF3C19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- победителей и призеров олимпиад и конкурсов, </w:t>
            </w:r>
            <w:proofErr w:type="spellStart"/>
            <w:r w:rsidRPr="001F22DE">
              <w:rPr>
                <w:rFonts w:ascii="Times New Roman" w:hAnsi="Times New Roman" w:cs="Times New Roman"/>
                <w:sz w:val="24"/>
                <w:szCs w:val="24"/>
              </w:rPr>
              <w:t>проводимыхна</w:t>
            </w:r>
            <w:proofErr w:type="spellEnd"/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региональном, межрегиональном, федеральном, международном </w:t>
            </w:r>
            <w:proofErr w:type="gramStart"/>
            <w:r w:rsidRPr="001F22DE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, в общем количестве участников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Ишимбайский </w:t>
            </w:r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 район  в таких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D10E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C77A2D" w:rsidRDefault="0074632F" w:rsidP="00C77A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7A2D">
              <w:rPr>
                <w:rFonts w:ascii="Times New Roman" w:hAnsi="Times New Roman" w:cs="Times New Roman"/>
                <w:sz w:val="22"/>
                <w:szCs w:val="22"/>
              </w:rPr>
              <w:t>N = А</w:t>
            </w:r>
            <w:proofErr w:type="gramStart"/>
            <w:r w:rsidRPr="00C77A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C77A2D">
              <w:rPr>
                <w:rFonts w:ascii="Times New Roman" w:hAnsi="Times New Roman" w:cs="Times New Roman"/>
                <w:sz w:val="22"/>
                <w:szCs w:val="22"/>
              </w:rPr>
              <w:t xml:space="preserve"> / В1 </w:t>
            </w:r>
            <w:proofErr w:type="spellStart"/>
            <w:r w:rsidRPr="00C77A2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C77A2D">
              <w:rPr>
                <w:rFonts w:ascii="Times New Roman" w:hAnsi="Times New Roman" w:cs="Times New Roman"/>
                <w:sz w:val="22"/>
                <w:szCs w:val="22"/>
              </w:rPr>
              <w:t xml:space="preserve"> 100%, где:</w:t>
            </w:r>
          </w:p>
          <w:p w:rsidR="0074632F" w:rsidRPr="00C77A2D" w:rsidRDefault="0074632F" w:rsidP="00C77A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7A2D">
              <w:rPr>
                <w:rFonts w:ascii="Times New Roman" w:hAnsi="Times New Roman" w:cs="Times New Roman"/>
                <w:sz w:val="22"/>
                <w:szCs w:val="22"/>
              </w:rPr>
              <w:t>A1 - победители, призеры олимпиад и конкурсов, проводимых на региональном, межрегиональном, федеральном, международном уровнях;</w:t>
            </w:r>
          </w:p>
          <w:p w:rsidR="0074632F" w:rsidRPr="002E080F" w:rsidRDefault="0074632F" w:rsidP="00C77A2D">
            <w:pPr>
              <w:pStyle w:val="a3"/>
              <w:rPr>
                <w:rFonts w:ascii="Times New Roman" w:hAnsi="Times New Roman" w:cs="Times New Roman"/>
              </w:rPr>
            </w:pPr>
            <w:r w:rsidRPr="00C77A2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Start"/>
            <w:r w:rsidRPr="00C77A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C77A2D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участников олимпиад и конкурсов, проводимых на региональном, межрегиональном, федеральном, международном уровнях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74632F" w:rsidRPr="002E080F" w:rsidTr="00EF5543">
        <w:trPr>
          <w:trHeight w:val="148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C77A2D" w:rsidRDefault="0074632F" w:rsidP="00EF5543">
            <w:pPr>
              <w:jc w:val="both"/>
              <w:rPr>
                <w:rFonts w:ascii="Times New Roman" w:hAnsi="Times New Roman"/>
                <w:color w:val="000000"/>
              </w:rPr>
            </w:pPr>
            <w:r w:rsidRPr="00C77A2D">
              <w:rPr>
                <w:rFonts w:ascii="Times New Roman" w:hAnsi="Times New Roman"/>
                <w:color w:val="000000"/>
              </w:rPr>
              <w:t xml:space="preserve">Доля </w:t>
            </w:r>
            <w:proofErr w:type="gramStart"/>
            <w:r w:rsidRPr="00C77A2D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C77A2D">
              <w:rPr>
                <w:rFonts w:ascii="Times New Roman" w:hAnsi="Times New Roman"/>
                <w:color w:val="000000"/>
              </w:rPr>
              <w:t>,  охваченных горячим питанием</w:t>
            </w:r>
            <w:r w:rsidR="00EF5543">
              <w:rPr>
                <w:rFonts w:ascii="Times New Roman" w:hAnsi="Times New Roman"/>
                <w:color w:val="000000"/>
              </w:rPr>
              <w:t xml:space="preserve"> в ОО</w:t>
            </w:r>
            <w:r w:rsidRPr="00C77A2D">
              <w:rPr>
                <w:rFonts w:ascii="Times New Roman" w:hAnsi="Times New Roman"/>
                <w:color w:val="000000"/>
              </w:rPr>
              <w:t xml:space="preserve">, в общем количестве обучающихся,  - 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69181D" w:rsidRDefault="0074632F" w:rsidP="00D2613C">
            <w:pPr>
              <w:pStyle w:val="a3"/>
              <w:rPr>
                <w:rFonts w:ascii="Times New Roman" w:hAnsi="Times New Roman" w:cs="Times New Roman"/>
              </w:rPr>
            </w:pPr>
            <w:r w:rsidRPr="0069181D">
              <w:rPr>
                <w:rFonts w:ascii="Times New Roman" w:hAnsi="Times New Roman" w:cs="Times New Roman"/>
                <w:color w:val="000000"/>
              </w:rPr>
              <w:t>98,5</w:t>
            </w: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69181D" w:rsidRDefault="006E1A31" w:rsidP="00D261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69181D" w:rsidRDefault="006E1A31" w:rsidP="00D2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69181D" w:rsidRDefault="006E1A31" w:rsidP="00D2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69181D" w:rsidRDefault="006E1A31" w:rsidP="00D2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69181D" w:rsidRDefault="006E1A31" w:rsidP="00D2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69181D" w:rsidRDefault="006E1A31" w:rsidP="00D2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  <w:p w:rsidR="0074632F" w:rsidRPr="0069181D" w:rsidRDefault="0074632F" w:rsidP="00D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C77A2D" w:rsidRDefault="0074632F" w:rsidP="00C77A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 xml:space="preserve"> = Д</w:t>
            </w:r>
            <w:proofErr w:type="gramEnd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 xml:space="preserve">о / </w:t>
            </w:r>
            <w:proofErr w:type="spellStart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74632F" w:rsidRPr="00C77A2D" w:rsidRDefault="0074632F" w:rsidP="00C77A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C77A2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охваченных горячим питанием</w:t>
            </w:r>
          </w:p>
          <w:p w:rsidR="0074632F" w:rsidRPr="002E080F" w:rsidRDefault="0074632F" w:rsidP="00C77A2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77A2D">
              <w:rPr>
                <w:rFonts w:ascii="Times New Roman" w:hAnsi="Times New Roman" w:cs="Times New Roman"/>
              </w:rPr>
              <w:t>Дк</w:t>
            </w:r>
            <w:proofErr w:type="spellEnd"/>
            <w:r w:rsidRPr="00C77A2D">
              <w:rPr>
                <w:rFonts w:ascii="Times New Roman" w:hAnsi="Times New Roman" w:cs="Times New Roman"/>
              </w:rPr>
              <w:t xml:space="preserve"> - общая численность учащихся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4632F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EF5543" w:rsidRDefault="009456B1" w:rsidP="00EF5543">
            <w:pPr>
              <w:pStyle w:val="ConsPlusNormal"/>
              <w:widowControl/>
              <w:ind w:left="84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4632F" w:rsidRPr="001B49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="00EF554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4632F" w:rsidRPr="001B4924">
              <w:rPr>
                <w:rFonts w:ascii="Times New Roman" w:hAnsi="Times New Roman" w:cs="Times New Roman"/>
                <w:sz w:val="24"/>
                <w:szCs w:val="24"/>
              </w:rPr>
              <w:t xml:space="preserve">, оснащенных современным технологическим оборудованием пищеблоков в соответствии с </w:t>
            </w:r>
            <w:proofErr w:type="spellStart"/>
            <w:r w:rsidR="0074632F" w:rsidRPr="001B492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74632F" w:rsidRPr="001B4924">
              <w:rPr>
                <w:rFonts w:ascii="Times New Roman" w:hAnsi="Times New Roman" w:cs="Times New Roman"/>
                <w:sz w:val="24"/>
                <w:szCs w:val="24"/>
              </w:rPr>
              <w:t xml:space="preserve"> 2.4.5.2409-08, </w:t>
            </w:r>
            <w:proofErr w:type="spellStart"/>
            <w:r w:rsidR="0074632F" w:rsidRPr="001B492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74632F" w:rsidRPr="001B4924">
              <w:rPr>
                <w:rFonts w:ascii="Times New Roman" w:hAnsi="Times New Roman" w:cs="Times New Roman"/>
                <w:sz w:val="24"/>
                <w:szCs w:val="24"/>
              </w:rPr>
              <w:t xml:space="preserve"> 2.4.2.2821-10,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общему количеству ОО</w:t>
            </w:r>
            <w:r w:rsidR="0074632F">
              <w:rPr>
                <w:rFonts w:ascii="Times New Roman" w:hAnsi="Times New Roman" w:cs="Times New Roman"/>
                <w:sz w:val="24"/>
                <w:szCs w:val="24"/>
              </w:rPr>
              <w:t xml:space="preserve"> -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6E1A31" w:rsidP="00D26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  <w:p w:rsidR="0074632F" w:rsidRPr="007757E0" w:rsidRDefault="0074632F" w:rsidP="00C4351F">
            <w:pPr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6E1A31" w:rsidP="00D26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6E1A31" w:rsidP="00D26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6E1A31" w:rsidP="00D26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6E1A31" w:rsidP="00D26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6E1A31" w:rsidP="00D26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6E1A31" w:rsidP="00D26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Default="0074632F" w:rsidP="00D2613C">
            <w:pPr>
              <w:jc w:val="center"/>
              <w:rPr>
                <w:lang w:eastAsia="ru-RU" w:bidi="ar-SA"/>
              </w:rPr>
            </w:pPr>
          </w:p>
          <w:p w:rsidR="0074632F" w:rsidRPr="007757E0" w:rsidRDefault="0074632F" w:rsidP="00D2613C">
            <w:pPr>
              <w:jc w:val="center"/>
              <w:rPr>
                <w:rFonts w:asciiTheme="minorHAnsi" w:hAnsiTheme="minorHAnsi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9456B1" w:rsidP="009456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*100%, где </w:t>
            </w:r>
            <w:proofErr w:type="spellStart"/>
            <w:r>
              <w:rPr>
                <w:rFonts w:ascii="Times New Roman" w:hAnsi="Times New Roman" w:cs="Times New Roman"/>
              </w:rPr>
              <w:t>Дмо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Доля</w:t>
            </w:r>
            <w:r w:rsidRPr="001B4924">
              <w:rPr>
                <w:rFonts w:ascii="Times New Roman" w:hAnsi="Times New Roman" w:cs="Times New Roman"/>
              </w:rPr>
              <w:t xml:space="preserve"> муниципальных </w:t>
            </w:r>
            <w:r>
              <w:rPr>
                <w:rFonts w:ascii="Times New Roman" w:hAnsi="Times New Roman" w:cs="Times New Roman"/>
              </w:rPr>
              <w:t>о</w:t>
            </w:r>
            <w:r w:rsidRPr="001B4924">
              <w:rPr>
                <w:rFonts w:ascii="Times New Roman" w:hAnsi="Times New Roman" w:cs="Times New Roman"/>
              </w:rPr>
              <w:t xml:space="preserve">бразовательных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Pr="001B4924">
              <w:rPr>
                <w:rFonts w:ascii="Times New Roman" w:hAnsi="Times New Roman" w:cs="Times New Roman"/>
              </w:rPr>
              <w:t>, оснащенных современным технологическим оборудованием пищеблоков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общее количество ОО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9456B1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74632F" w:rsidRPr="002E080F" w:rsidTr="00C4351F">
        <w:trPr>
          <w:trHeight w:val="211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C4351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B492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оля образовательных 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имеющих локально-вычислительные сети</w:t>
            </w:r>
            <w:r w:rsidRPr="001B4924">
              <w:rPr>
                <w:rFonts w:ascii="Times New Roman" w:hAnsi="Times New Roman"/>
                <w:sz w:val="24"/>
                <w:szCs w:val="24"/>
              </w:rPr>
              <w:t xml:space="preserve">, в общем количестве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1B4924">
              <w:rPr>
                <w:rFonts w:ascii="Times New Roman" w:hAnsi="Times New Roman"/>
                <w:sz w:val="24"/>
                <w:szCs w:val="24"/>
              </w:rPr>
              <w:t xml:space="preserve"> Ишимбайский  район Р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9456B1" w:rsidP="009456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Длвс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*100%, где </w:t>
            </w:r>
            <w:proofErr w:type="spellStart"/>
            <w:r>
              <w:rPr>
                <w:rFonts w:ascii="Times New Roman" w:hAnsi="Times New Roman" w:cs="Times New Roman"/>
              </w:rPr>
              <w:t>Дмо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Доля</w:t>
            </w:r>
            <w:r w:rsidRPr="001B4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ОО,</w:t>
            </w:r>
            <w:r w:rsidRPr="001B4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имеющих</w:t>
            </w:r>
            <w:proofErr w:type="gramEnd"/>
            <w:r>
              <w:rPr>
                <w:rFonts w:ascii="Times New Roman" w:hAnsi="Times New Roman"/>
              </w:rPr>
              <w:t xml:space="preserve"> локально-вычислительные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общее количество ОО</w:t>
            </w:r>
            <w:r w:rsidR="002C04F2">
              <w:rPr>
                <w:rFonts w:ascii="Times New Roman" w:hAnsi="Times New Roman"/>
              </w:rPr>
              <w:t xml:space="preserve"> МР</w:t>
            </w:r>
            <w:r w:rsidR="002C04F2" w:rsidRPr="001B4924">
              <w:rPr>
                <w:rFonts w:ascii="Times New Roman" w:hAnsi="Times New Roman"/>
              </w:rPr>
              <w:t xml:space="preserve"> Ишимбайский  район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9456B1" w:rsidP="00886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4</w:t>
            </w:r>
          </w:p>
        </w:tc>
      </w:tr>
      <w:tr w:rsidR="0074632F" w:rsidRPr="002E080F" w:rsidTr="00A46D70">
        <w:trPr>
          <w:trHeight w:val="108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C77A2D" w:rsidRDefault="0074632F" w:rsidP="00C77A2D">
            <w:pPr>
              <w:jc w:val="both"/>
              <w:rPr>
                <w:rFonts w:ascii="Times New Roman" w:hAnsi="Times New Roman"/>
              </w:rPr>
            </w:pPr>
            <w:r w:rsidRPr="00C77A2D">
              <w:rPr>
                <w:rFonts w:ascii="Times New Roman" w:hAnsi="Times New Roman"/>
              </w:rPr>
              <w:t>Доля педагогов, применяющих электронные образовательные ресурсы</w:t>
            </w:r>
            <w:r>
              <w:rPr>
                <w:rFonts w:ascii="Times New Roman" w:hAnsi="Times New Roman"/>
              </w:rPr>
              <w:t xml:space="preserve"> в общем количестве педагогов МР</w:t>
            </w:r>
            <w:r w:rsidRPr="001B4924">
              <w:rPr>
                <w:rFonts w:ascii="Times New Roman" w:hAnsi="Times New Roman"/>
              </w:rPr>
              <w:t xml:space="preserve"> Ишимбайский  район Р</w:t>
            </w:r>
            <w:r>
              <w:rPr>
                <w:rFonts w:ascii="Times New Roman" w:hAnsi="Times New Roman"/>
              </w:rPr>
              <w:t>Б</w:t>
            </w:r>
            <w:r w:rsidRPr="00C77A2D">
              <w:rPr>
                <w:rFonts w:ascii="Times New Roman" w:hAnsi="Times New Roman"/>
              </w:rPr>
              <w:t xml:space="preserve">,  - 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B1" w:rsidRPr="00AF3C19" w:rsidRDefault="009456B1" w:rsidP="009456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Дп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100%, где:</w:t>
            </w:r>
          </w:p>
          <w:p w:rsidR="00BF468B" w:rsidRPr="00BF468B" w:rsidRDefault="009456B1" w:rsidP="00945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педагогических работников, </w:t>
            </w:r>
            <w:r w:rsidRPr="00BF468B">
              <w:rPr>
                <w:rFonts w:ascii="Times New Roman" w:hAnsi="Times New Roman"/>
                <w:sz w:val="24"/>
                <w:szCs w:val="24"/>
              </w:rPr>
              <w:t>применяющих ЭОР</w:t>
            </w:r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4632F" w:rsidRPr="002E080F" w:rsidRDefault="00BF468B" w:rsidP="009456B1">
            <w:pPr>
              <w:pStyle w:val="a3"/>
              <w:rPr>
                <w:rFonts w:ascii="Times New Roman" w:hAnsi="Times New Roman" w:cs="Times New Roman"/>
              </w:rPr>
            </w:pPr>
            <w:r w:rsidRPr="00BF4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6B1" w:rsidRPr="00AF3C19"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gramStart"/>
            <w:r w:rsidR="009456B1" w:rsidRPr="00AF3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proofErr w:type="gramEnd"/>
            <w:r w:rsidR="002C04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468B">
              <w:rPr>
                <w:rFonts w:ascii="Times New Roman" w:hAnsi="Times New Roman" w:cs="Times New Roman"/>
              </w:rPr>
              <w:t>-</w:t>
            </w:r>
            <w:r w:rsidR="002C04F2">
              <w:rPr>
                <w:rFonts w:ascii="Times New Roman" w:hAnsi="Times New Roman" w:cs="Times New Roman"/>
              </w:rPr>
              <w:t xml:space="preserve"> </w:t>
            </w:r>
            <w:r w:rsidRPr="00BF468B">
              <w:rPr>
                <w:rFonts w:ascii="Times New Roman" w:hAnsi="Times New Roman" w:cs="Times New Roman"/>
              </w:rPr>
              <w:t>общее</w:t>
            </w:r>
            <w:r w:rsidRPr="00BF468B">
              <w:rPr>
                <w:rFonts w:ascii="Times New Roman" w:hAnsi="Times New Roman"/>
              </w:rPr>
              <w:t xml:space="preserve"> количество педагогов</w:t>
            </w:r>
            <w:r w:rsidR="002C04F2">
              <w:rPr>
                <w:rFonts w:ascii="Times New Roman" w:hAnsi="Times New Roman"/>
              </w:rPr>
              <w:t xml:space="preserve"> МР</w:t>
            </w:r>
            <w:r w:rsidR="002C04F2" w:rsidRPr="001B4924">
              <w:rPr>
                <w:rFonts w:ascii="Times New Roman" w:hAnsi="Times New Roman"/>
              </w:rPr>
              <w:t xml:space="preserve"> Ишимбайский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6</w:t>
            </w:r>
          </w:p>
        </w:tc>
      </w:tr>
      <w:tr w:rsidR="0074632F" w:rsidRPr="002E080F" w:rsidTr="00A46D70">
        <w:trPr>
          <w:trHeight w:val="108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C77A2D" w:rsidRDefault="0074632F" w:rsidP="00C77A2D">
            <w:pPr>
              <w:jc w:val="both"/>
              <w:rPr>
                <w:rFonts w:ascii="Times New Roman" w:hAnsi="Times New Roman"/>
              </w:rPr>
            </w:pPr>
            <w:r w:rsidRPr="00C77A2D">
              <w:rPr>
                <w:rFonts w:ascii="Times New Roman" w:hAnsi="Times New Roman"/>
              </w:rPr>
              <w:t>Доля педагогов</w:t>
            </w:r>
            <w:r>
              <w:rPr>
                <w:rFonts w:ascii="Times New Roman" w:hAnsi="Times New Roman"/>
              </w:rPr>
              <w:t>, имеющих свой сайт в общем количестве педагогов МР</w:t>
            </w:r>
            <w:r w:rsidRPr="001B4924">
              <w:rPr>
                <w:rFonts w:ascii="Times New Roman" w:hAnsi="Times New Roman"/>
              </w:rPr>
              <w:t xml:space="preserve"> Ишимбайский  район Р</w:t>
            </w:r>
            <w:r>
              <w:rPr>
                <w:rFonts w:ascii="Times New Roman" w:hAnsi="Times New Roman"/>
              </w:rPr>
              <w:t>Б</w:t>
            </w:r>
            <w:r w:rsidRPr="001B49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-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F823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B1" w:rsidRPr="00AF3C19" w:rsidRDefault="009456B1" w:rsidP="009456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Дп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100%, где:</w:t>
            </w:r>
          </w:p>
          <w:p w:rsidR="00BF468B" w:rsidRDefault="009456B1" w:rsidP="002C04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педагогических работников</w:t>
            </w:r>
            <w:r w:rsidR="00BF468B" w:rsidRPr="00BF4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468B" w:rsidRPr="00BF468B">
              <w:rPr>
                <w:rFonts w:ascii="Times New Roman" w:hAnsi="Times New Roman"/>
                <w:sz w:val="24"/>
                <w:szCs w:val="24"/>
              </w:rPr>
              <w:t xml:space="preserve">имеющих свой сайт </w:t>
            </w:r>
          </w:p>
          <w:p w:rsidR="0074632F" w:rsidRPr="002E080F" w:rsidRDefault="00BF468B" w:rsidP="002C04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F468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BF468B">
              <w:rPr>
                <w:rFonts w:ascii="Times New Roman" w:hAnsi="Times New Roman" w:cs="Times New Roman"/>
                <w:sz w:val="24"/>
                <w:szCs w:val="24"/>
              </w:rPr>
              <w:t xml:space="preserve"> - общее</w:t>
            </w:r>
            <w:r w:rsidRPr="00BF468B">
              <w:rPr>
                <w:rFonts w:ascii="Times New Roman" w:hAnsi="Times New Roman"/>
                <w:sz w:val="24"/>
                <w:szCs w:val="24"/>
              </w:rPr>
              <w:t xml:space="preserve"> количество педагогов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74632F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F82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C77A2D" w:rsidRDefault="0074632F" w:rsidP="00C77A2D">
            <w:pPr>
              <w:jc w:val="both"/>
              <w:rPr>
                <w:rFonts w:ascii="Times New Roman" w:hAnsi="Times New Roman"/>
              </w:rPr>
            </w:pPr>
            <w:r w:rsidRPr="00C77A2D">
              <w:rPr>
                <w:rFonts w:ascii="Times New Roman" w:hAnsi="Times New Roman"/>
              </w:rPr>
              <w:t xml:space="preserve">Доля педагогов, имеющих высшее образование от общей численности педагогических работников,  </w:t>
            </w:r>
          </w:p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1A6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1A6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68B" w:rsidRPr="00AF3C19" w:rsidRDefault="009456B1" w:rsidP="00BF46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ДПВ =</w:t>
            </w:r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468B" w:rsidRPr="00AF3C19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BF468B" w:rsidRPr="00AF3C19" w:rsidRDefault="009456B1" w:rsidP="00BF46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468B"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– педагогические работники, </w:t>
            </w:r>
            <w:r w:rsidR="00BF468B" w:rsidRPr="00BF468B">
              <w:rPr>
                <w:rFonts w:ascii="Times New Roman" w:hAnsi="Times New Roman"/>
                <w:sz w:val="22"/>
                <w:szCs w:val="22"/>
              </w:rPr>
              <w:t>имеющи</w:t>
            </w:r>
            <w:r w:rsidR="00BF468B">
              <w:rPr>
                <w:rFonts w:ascii="Times New Roman" w:hAnsi="Times New Roman"/>
                <w:sz w:val="22"/>
                <w:szCs w:val="22"/>
              </w:rPr>
              <w:t>е</w:t>
            </w:r>
            <w:r w:rsidR="00BF468B" w:rsidRPr="00BF468B">
              <w:rPr>
                <w:rFonts w:ascii="Times New Roman" w:hAnsi="Times New Roman"/>
                <w:sz w:val="22"/>
                <w:szCs w:val="22"/>
              </w:rPr>
              <w:t xml:space="preserve"> высшее образование</w:t>
            </w:r>
          </w:p>
          <w:p w:rsidR="0074632F" w:rsidRPr="002E080F" w:rsidRDefault="009456B1" w:rsidP="009456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Чох</w:t>
            </w:r>
            <w:r w:rsidR="00BF468B"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</w:t>
            </w:r>
            <w:r w:rsidR="00BF468B" w:rsidRPr="00BF468B">
              <w:rPr>
                <w:rFonts w:ascii="Times New Roman" w:hAnsi="Times New Roman"/>
              </w:rPr>
              <w:t xml:space="preserve"> педагогов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4632F" w:rsidRPr="002E080F" w:rsidTr="00A46D7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C435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C77A2D" w:rsidRDefault="0074632F" w:rsidP="00C77A2D">
            <w:pPr>
              <w:jc w:val="both"/>
              <w:rPr>
                <w:rFonts w:ascii="Times New Roman" w:hAnsi="Times New Roman"/>
              </w:rPr>
            </w:pPr>
            <w:r w:rsidRPr="00C77A2D">
              <w:rPr>
                <w:rFonts w:ascii="Times New Roman" w:hAnsi="Times New Roman"/>
              </w:rPr>
              <w:t xml:space="preserve">Доля педагогов, прошедших профессиональную подготовку, переподготовку и повышение квалификации, в общем количестве </w:t>
            </w:r>
            <w:proofErr w:type="spellStart"/>
            <w:r w:rsidRPr="00C77A2D"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C77A2D">
              <w:rPr>
                <w:rFonts w:ascii="Times New Roman" w:hAnsi="Times New Roman"/>
              </w:rPr>
              <w:t xml:space="preserve"> работников,</w:t>
            </w:r>
            <w:r>
              <w:rPr>
                <w:rFonts w:ascii="Times New Roman" w:hAnsi="Times New Roman"/>
              </w:rPr>
              <w:t xml:space="preserve"> %</w:t>
            </w:r>
            <w:r w:rsidRPr="00C77A2D">
              <w:rPr>
                <w:rFonts w:ascii="Times New Roman" w:hAnsi="Times New Roman"/>
              </w:rPr>
              <w:t xml:space="preserve"> </w:t>
            </w:r>
          </w:p>
          <w:p w:rsidR="0074632F" w:rsidRPr="002E080F" w:rsidRDefault="0074632F" w:rsidP="00F823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AF3C19" w:rsidRDefault="0074632F" w:rsidP="00AF3C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Д = Н / О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100%, где:</w:t>
            </w:r>
          </w:p>
          <w:p w:rsidR="0074632F" w:rsidRPr="00AF3C19" w:rsidRDefault="0074632F" w:rsidP="00AF3C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Н – педагогические работники, прошедшие повышение квалификации;</w:t>
            </w:r>
          </w:p>
          <w:p w:rsidR="0074632F" w:rsidRPr="002E080F" w:rsidRDefault="0074632F" w:rsidP="00AF3C19">
            <w:pPr>
              <w:pStyle w:val="a3"/>
              <w:rPr>
                <w:rFonts w:ascii="Times New Roman" w:hAnsi="Times New Roman" w:cs="Times New Roman"/>
              </w:rPr>
            </w:pPr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О - общее количество педагогических работников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6</w:t>
            </w:r>
          </w:p>
        </w:tc>
      </w:tr>
      <w:tr w:rsidR="0074632F" w:rsidRPr="002E080F" w:rsidTr="00A46D70">
        <w:trPr>
          <w:trHeight w:val="184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AF3C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высшую и первую квалификационные категории, в общем числе педагогических работников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F2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AF3C19" w:rsidRDefault="0074632F" w:rsidP="00AF3C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Дп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100%, где:</w:t>
            </w:r>
          </w:p>
          <w:p w:rsidR="0074632F" w:rsidRPr="002E080F" w:rsidRDefault="0074632F" w:rsidP="00AF3C1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педагогических работников, имеющих высшую и первую квалификационные категории;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- общая численность педагогических работников</w:t>
            </w:r>
            <w:r w:rsidR="00CA03F9" w:rsidRPr="001F22DE">
              <w:rPr>
                <w:rFonts w:ascii="Times New Roman" w:hAnsi="Times New Roman" w:cs="Times New Roman"/>
              </w:rPr>
              <w:t xml:space="preserve"> муниципальных </w:t>
            </w:r>
            <w:r w:rsidR="00CA03F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886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4</w:t>
            </w:r>
          </w:p>
        </w:tc>
      </w:tr>
      <w:tr w:rsidR="0074632F" w:rsidRPr="002E080F" w:rsidTr="00A46D70">
        <w:trPr>
          <w:trHeight w:val="246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74632F" w:rsidP="00B2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1F22DE" w:rsidRDefault="0074632F" w:rsidP="00C77A2D">
            <w:pPr>
              <w:pStyle w:val="ConsPlusNormal"/>
              <w:adjustRightInd/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0CBB">
              <w:rPr>
                <w:rFonts w:ascii="Times New Roman" w:hAnsi="Times New Roman" w:cs="Times New Roman"/>
                <w:sz w:val="24"/>
                <w:szCs w:val="24"/>
              </w:rPr>
              <w:t>оля педагогов, ставших победителями и призерами конкурсов педагогического мастерства, методических разработок, авторских программ регионального и всероссийского уровня, к общему количеству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F" w:rsidRPr="002E080F" w:rsidRDefault="001A60BA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68B" w:rsidRPr="00AF3C19" w:rsidRDefault="00BF468B" w:rsidP="00BF46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Дп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100%, где:</w:t>
            </w:r>
          </w:p>
          <w:p w:rsidR="0074632F" w:rsidRPr="002E080F" w:rsidRDefault="00BF468B" w:rsidP="00BF46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Чп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педагогических работников,</w:t>
            </w:r>
            <w:r w:rsidRPr="007E0CBB">
              <w:rPr>
                <w:rFonts w:ascii="Times New Roman" w:hAnsi="Times New Roman" w:cs="Times New Roman"/>
              </w:rPr>
              <w:t xml:space="preserve"> ставших победителями и призерами конкурсов педагогического мастерства</w:t>
            </w:r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spellEnd"/>
            <w:r w:rsidRPr="00AF3C19">
              <w:rPr>
                <w:rFonts w:ascii="Times New Roman" w:hAnsi="Times New Roman" w:cs="Times New Roman"/>
                <w:sz w:val="22"/>
                <w:szCs w:val="22"/>
              </w:rPr>
              <w:t xml:space="preserve"> - общая численность педагогических работников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F" w:rsidRPr="002E080F" w:rsidRDefault="00BF468B" w:rsidP="00F823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6528">
              <w:rPr>
                <w:rFonts w:ascii="Times New Roman" w:hAnsi="Times New Roman" w:cs="Times New Roman"/>
              </w:rPr>
              <w:t>3</w:t>
            </w:r>
          </w:p>
        </w:tc>
      </w:tr>
    </w:tbl>
    <w:p w:rsidR="009D194D" w:rsidRDefault="009D194D" w:rsidP="009D194D">
      <w:pPr>
        <w:ind w:left="360"/>
        <w:jc w:val="both"/>
        <w:rPr>
          <w:rFonts w:ascii="Times New Roman" w:hAnsi="Times New Roman" w:cs="Times New Roman"/>
          <w:lang w:eastAsia="ru-RU" w:bidi="ar-SA"/>
        </w:rPr>
      </w:pPr>
      <w:r w:rsidRPr="004F4C21">
        <w:rPr>
          <w:rFonts w:ascii="Times New Roman" w:hAnsi="Times New Roman" w:cs="Times New Roman"/>
          <w:lang w:eastAsia="ru-RU" w:bidi="ar-SA"/>
        </w:rPr>
        <w:t xml:space="preserve">* - Сумма значений коэффициентов всех целевых индикаторов и показателей программы (подпрограммы) равна 1. </w:t>
      </w:r>
    </w:p>
    <w:p w:rsidR="0095765E" w:rsidRPr="004F4C21" w:rsidRDefault="0095765E" w:rsidP="009D194D">
      <w:pPr>
        <w:ind w:left="360"/>
        <w:jc w:val="both"/>
        <w:rPr>
          <w:rFonts w:ascii="Times New Roman" w:hAnsi="Times New Roman" w:cs="Times New Roman"/>
          <w:lang w:eastAsia="ru-RU" w:bidi="ar-SA"/>
        </w:rPr>
      </w:pPr>
    </w:p>
    <w:p w:rsidR="009D194D" w:rsidRPr="004F4C21" w:rsidRDefault="009D194D" w:rsidP="009D194D">
      <w:pPr>
        <w:ind w:left="360"/>
        <w:jc w:val="both"/>
        <w:rPr>
          <w:rFonts w:ascii="Times New Roman" w:hAnsi="Times New Roman" w:cs="Times New Roman"/>
          <w:lang w:eastAsia="ru-RU" w:bidi="ar-SA"/>
        </w:rPr>
      </w:pPr>
    </w:p>
    <w:p w:rsidR="009D194D" w:rsidRPr="00957B4E" w:rsidRDefault="009D194D" w:rsidP="009D194D">
      <w:pPr>
        <w:rPr>
          <w:rFonts w:ascii="Times New Roman" w:hAnsi="Times New Roman"/>
          <w:color w:val="7030A0"/>
          <w:sz w:val="20"/>
          <w:szCs w:val="20"/>
        </w:rPr>
      </w:pPr>
    </w:p>
    <w:p w:rsidR="009D194D" w:rsidRPr="00957B4E" w:rsidRDefault="009D194D" w:rsidP="009D194D">
      <w:pPr>
        <w:rPr>
          <w:rFonts w:ascii="Times New Roman" w:hAnsi="Times New Roman"/>
          <w:color w:val="7030A0"/>
          <w:sz w:val="20"/>
          <w:szCs w:val="20"/>
        </w:rPr>
      </w:pPr>
    </w:p>
    <w:p w:rsidR="00FC0FD2" w:rsidRDefault="00FC0FD2"/>
    <w:sectPr w:rsidR="00FC0FD2" w:rsidSect="009D1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0ED"/>
    <w:multiLevelType w:val="hybridMultilevel"/>
    <w:tmpl w:val="F86AB1EA"/>
    <w:lvl w:ilvl="0" w:tplc="6E1224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47B9"/>
    <w:multiLevelType w:val="hybridMultilevel"/>
    <w:tmpl w:val="7A84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F647B"/>
    <w:multiLevelType w:val="hybridMultilevel"/>
    <w:tmpl w:val="75AA6F94"/>
    <w:lvl w:ilvl="0" w:tplc="C6D0A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533A"/>
    <w:multiLevelType w:val="hybridMultilevel"/>
    <w:tmpl w:val="1F0A34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94D"/>
    <w:rsid w:val="00002617"/>
    <w:rsid w:val="00020757"/>
    <w:rsid w:val="000765C7"/>
    <w:rsid w:val="00092C4C"/>
    <w:rsid w:val="000C40E6"/>
    <w:rsid w:val="000E48BF"/>
    <w:rsid w:val="0012702D"/>
    <w:rsid w:val="00160523"/>
    <w:rsid w:val="00170FBC"/>
    <w:rsid w:val="001A60BA"/>
    <w:rsid w:val="001B47F4"/>
    <w:rsid w:val="001C73D9"/>
    <w:rsid w:val="002B1BAE"/>
    <w:rsid w:val="002C04F2"/>
    <w:rsid w:val="002D5C53"/>
    <w:rsid w:val="00343B91"/>
    <w:rsid w:val="003D5837"/>
    <w:rsid w:val="003E03BD"/>
    <w:rsid w:val="00426796"/>
    <w:rsid w:val="00470A52"/>
    <w:rsid w:val="004C79F4"/>
    <w:rsid w:val="005E4A04"/>
    <w:rsid w:val="00644AA2"/>
    <w:rsid w:val="00687112"/>
    <w:rsid w:val="00687FB0"/>
    <w:rsid w:val="0069181D"/>
    <w:rsid w:val="006C2B0E"/>
    <w:rsid w:val="006E1A31"/>
    <w:rsid w:val="0070392A"/>
    <w:rsid w:val="0074632F"/>
    <w:rsid w:val="00765C68"/>
    <w:rsid w:val="00782971"/>
    <w:rsid w:val="007C2E0E"/>
    <w:rsid w:val="008258F6"/>
    <w:rsid w:val="008463A9"/>
    <w:rsid w:val="008774ED"/>
    <w:rsid w:val="00886528"/>
    <w:rsid w:val="009129BB"/>
    <w:rsid w:val="009456B1"/>
    <w:rsid w:val="0095765E"/>
    <w:rsid w:val="009D194D"/>
    <w:rsid w:val="00A03C9F"/>
    <w:rsid w:val="00A03D22"/>
    <w:rsid w:val="00A25614"/>
    <w:rsid w:val="00A44387"/>
    <w:rsid w:val="00A46D70"/>
    <w:rsid w:val="00AF1E10"/>
    <w:rsid w:val="00AF3C19"/>
    <w:rsid w:val="00B24369"/>
    <w:rsid w:val="00B725B5"/>
    <w:rsid w:val="00BB1F18"/>
    <w:rsid w:val="00BE1848"/>
    <w:rsid w:val="00BF468B"/>
    <w:rsid w:val="00C24730"/>
    <w:rsid w:val="00C4351F"/>
    <w:rsid w:val="00C77A2D"/>
    <w:rsid w:val="00CA03F9"/>
    <w:rsid w:val="00CD1C05"/>
    <w:rsid w:val="00D10E3C"/>
    <w:rsid w:val="00DD310E"/>
    <w:rsid w:val="00DF2272"/>
    <w:rsid w:val="00E008B0"/>
    <w:rsid w:val="00EC6D97"/>
    <w:rsid w:val="00ED2938"/>
    <w:rsid w:val="00EF085D"/>
    <w:rsid w:val="00EF5543"/>
    <w:rsid w:val="00F5093E"/>
    <w:rsid w:val="00F637DB"/>
    <w:rsid w:val="00FC0FD2"/>
    <w:rsid w:val="00FC53F7"/>
    <w:rsid w:val="00FD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D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D194D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5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94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9D19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Нормальный (таблица)"/>
    <w:basedOn w:val="a"/>
    <w:next w:val="a"/>
    <w:uiPriority w:val="99"/>
    <w:rsid w:val="009D194D"/>
    <w:pPr>
      <w:jc w:val="both"/>
    </w:pPr>
    <w:rPr>
      <w:rFonts w:ascii="Arial" w:hAnsi="Arial" w:cs="Arial"/>
      <w:kern w:val="0"/>
      <w:lang w:eastAsia="ru-RU" w:bidi="ar-SA"/>
    </w:rPr>
  </w:style>
  <w:style w:type="paragraph" w:customStyle="1" w:styleId="ConsPlusNormal">
    <w:name w:val="ConsPlusNormal"/>
    <w:rsid w:val="00957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576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5765E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a5">
    <w:name w:val="Body Text"/>
    <w:basedOn w:val="a"/>
    <w:link w:val="a6"/>
    <w:rsid w:val="00C77A2D"/>
    <w:pPr>
      <w:widowControl/>
      <w:autoSpaceDE/>
      <w:autoSpaceDN/>
      <w:adjustRightInd/>
      <w:spacing w:after="120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a6">
    <w:name w:val="Основной текст Знак"/>
    <w:basedOn w:val="a0"/>
    <w:link w:val="a5"/>
    <w:rsid w:val="00C77A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699A-0950-4170-B39A-24E54E5E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GRCPI 3</cp:lastModifiedBy>
  <cp:revision>26</cp:revision>
  <cp:lastPrinted>2016-12-09T03:33:00Z</cp:lastPrinted>
  <dcterms:created xsi:type="dcterms:W3CDTF">2016-12-05T06:16:00Z</dcterms:created>
  <dcterms:modified xsi:type="dcterms:W3CDTF">2016-12-09T09:42:00Z</dcterms:modified>
</cp:coreProperties>
</file>